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0A" w:rsidRPr="00C705D2" w:rsidRDefault="00C705D2">
      <w:pPr>
        <w:rPr>
          <w:sz w:val="44"/>
        </w:rPr>
      </w:pPr>
      <w:r w:rsidRPr="00C705D2">
        <w:rPr>
          <w:sz w:val="44"/>
        </w:rPr>
        <w:t xml:space="preserve">Tweede </w:t>
      </w:r>
      <w:proofErr w:type="spellStart"/>
      <w:r w:rsidRPr="00C705D2">
        <w:rPr>
          <w:sz w:val="44"/>
        </w:rPr>
        <w:t>Master</w:t>
      </w:r>
      <w:proofErr w:type="spellEnd"/>
      <w:r w:rsidRPr="00C705D2">
        <w:rPr>
          <w:sz w:val="44"/>
        </w:rPr>
        <w:t xml:space="preserve"> Chemie</w:t>
      </w:r>
    </w:p>
    <w:p w:rsidR="00C705D2" w:rsidRDefault="00C705D2">
      <w:pPr>
        <w:rPr>
          <w:b/>
          <w:sz w:val="28"/>
        </w:rPr>
      </w:pPr>
    </w:p>
    <w:p w:rsidR="00C705D2" w:rsidRDefault="00C705D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Keuzevak </w:t>
      </w:r>
      <w:proofErr w:type="spellStart"/>
      <w:r>
        <w:rPr>
          <w:b/>
          <w:sz w:val="24"/>
          <w:u w:val="single"/>
        </w:rPr>
        <w:t>superconducting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materials</w:t>
      </w:r>
      <w:proofErr w:type="spellEnd"/>
    </w:p>
    <w:p w:rsidR="00C705D2" w:rsidRDefault="00C705D2">
      <w:pPr>
        <w:rPr>
          <w:b/>
          <w:sz w:val="24"/>
          <w:u w:val="single"/>
        </w:rPr>
      </w:pPr>
    </w:p>
    <w:p w:rsidR="00C705D2" w:rsidRDefault="00C705D2" w:rsidP="00C705D2">
      <w:r>
        <w:t xml:space="preserve">-geef de betekenis van </w:t>
      </w:r>
      <w:proofErr w:type="spellStart"/>
      <w:r>
        <w:t>anisotropie</w:t>
      </w:r>
      <w:proofErr w:type="spellEnd"/>
      <w:r>
        <w:t xml:space="preserve"> bij geleiding in hoge temperatuur supergeleiders.</w:t>
      </w:r>
    </w:p>
    <w:p w:rsidR="00C705D2" w:rsidRDefault="00C705D2" w:rsidP="00C705D2"/>
    <w:p w:rsidR="00C705D2" w:rsidRDefault="00C705D2" w:rsidP="00C705D2">
      <w:r>
        <w:t xml:space="preserve">- verklaar zowel elektronisch als met </w:t>
      </w:r>
      <w:proofErr w:type="spellStart"/>
      <w:r>
        <w:t>molecuulorbitalen</w:t>
      </w:r>
      <w:proofErr w:type="spellEnd"/>
      <w:r>
        <w:t xml:space="preserve"> de geleidende toestand van YBa2Cu3Oy.</w:t>
      </w:r>
    </w:p>
    <w:p w:rsidR="00C705D2" w:rsidRDefault="00C705D2" w:rsidP="00C705D2"/>
    <w:p w:rsidR="00C705D2" w:rsidRDefault="00C705D2" w:rsidP="00C705D2">
      <w:r>
        <w:t>-vergelijk de efficiëntie van N2(l) en He(l).</w:t>
      </w:r>
    </w:p>
    <w:p w:rsidR="00C705D2" w:rsidRDefault="00C705D2" w:rsidP="00C705D2"/>
    <w:p w:rsidR="00C705D2" w:rsidRPr="00C705D2" w:rsidRDefault="00C705D2" w:rsidP="00C705D2"/>
    <w:sectPr w:rsidR="00C705D2" w:rsidRPr="00C705D2" w:rsidSect="0096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05D2"/>
    <w:rsid w:val="0096510A"/>
    <w:rsid w:val="00B352E4"/>
    <w:rsid w:val="00C7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51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1</cp:revision>
  <dcterms:created xsi:type="dcterms:W3CDTF">2010-02-12T15:45:00Z</dcterms:created>
  <dcterms:modified xsi:type="dcterms:W3CDTF">2010-02-12T15:47:00Z</dcterms:modified>
</cp:coreProperties>
</file>